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ECC3" w14:textId="43E44C3A" w:rsidR="00715DF0" w:rsidRDefault="00715DF0" w:rsidP="00715DF0">
      <w:r>
        <w:t>REGULAMIN AUKCJI CHARYTATYWN</w:t>
      </w:r>
      <w:r w:rsidR="00DE69D7">
        <w:t>YCH</w:t>
      </w:r>
      <w:r>
        <w:t xml:space="preserve"> REALIZOWAN</w:t>
      </w:r>
      <w:r w:rsidR="00DE69D7">
        <w:t>YCH</w:t>
      </w:r>
      <w:r>
        <w:t xml:space="preserve"> W RAMACH </w:t>
      </w:r>
      <w:r w:rsidR="005579CD">
        <w:t>IMPREZ</w:t>
      </w:r>
      <w:r>
        <w:t xml:space="preserve"> CHARYTATYWN</w:t>
      </w:r>
      <w:r w:rsidR="00DE69D7">
        <w:t>YCH</w:t>
      </w:r>
      <w:r>
        <w:t xml:space="preserve"> </w:t>
      </w:r>
      <w:r w:rsidR="00DE69D7">
        <w:t xml:space="preserve">PRZEZ STOWARZYSZENIE „PRZYJACIELE ŚWIATA” </w:t>
      </w:r>
    </w:p>
    <w:p w14:paraId="029DAB04" w14:textId="77777777" w:rsidR="00715DF0" w:rsidRDefault="00715DF0" w:rsidP="00715DF0"/>
    <w:p w14:paraId="75B67870" w14:textId="77777777" w:rsidR="00715DF0" w:rsidRDefault="00715DF0" w:rsidP="00715DF0">
      <w:r>
        <w:t>§ 1</w:t>
      </w:r>
    </w:p>
    <w:p w14:paraId="74376589" w14:textId="77777777" w:rsidR="00715DF0" w:rsidRDefault="00715DF0" w:rsidP="00715DF0">
      <w:r>
        <w:t>AUKCJA</w:t>
      </w:r>
    </w:p>
    <w:p w14:paraId="0C3F2B7D" w14:textId="77777777" w:rsidR="00715DF0" w:rsidRDefault="00715DF0" w:rsidP="00715DF0">
      <w:r>
        <w:t>1.</w:t>
      </w:r>
    </w:p>
    <w:p w14:paraId="6E74117B" w14:textId="77777777" w:rsidR="00715DF0" w:rsidRDefault="00715DF0" w:rsidP="00715DF0">
      <w:r>
        <w:t>Organizatorem aukcji charytatywnej jest</w:t>
      </w:r>
    </w:p>
    <w:p w14:paraId="75CF88ED" w14:textId="77777777" w:rsidR="00715DF0" w:rsidRDefault="00715DF0" w:rsidP="00715DF0">
      <w:r>
        <w:t>Stowarzyszenie „Przyjaciele Świata” z siedzibą w Łodzi, przy ul. Żeromskiego 53, 90-625 zwane dalej Organizatorem.</w:t>
      </w:r>
    </w:p>
    <w:p w14:paraId="35C4E602" w14:textId="77777777" w:rsidR="00715DF0" w:rsidRDefault="00715DF0" w:rsidP="00715DF0">
      <w:r>
        <w:t>2.</w:t>
      </w:r>
    </w:p>
    <w:p w14:paraId="5DB8A295" w14:textId="77777777" w:rsidR="00715DF0" w:rsidRDefault="00715DF0" w:rsidP="00715DF0">
      <w:r>
        <w:t xml:space="preserve">Beneficjentem Aukcji jest Stowarzyszenie „Przyjaciele Świata” z siedzibą w Łodzi, ul. Żeromskiego 53, 90-625 , wpisane do Krajowego Rejestru Sądowego pod numerem </w:t>
      </w:r>
      <w:r w:rsidR="00946CA2" w:rsidRPr="00946CA2">
        <w:t>0000335056</w:t>
      </w:r>
      <w:r>
        <w:t xml:space="preserve">, REGON </w:t>
      </w:r>
      <w:r w:rsidR="00946CA2">
        <w:t>100738263</w:t>
      </w:r>
      <w:r>
        <w:t xml:space="preserve">, NIP: </w:t>
      </w:r>
      <w:r w:rsidR="00946CA2">
        <w:t>947-196-46-76</w:t>
      </w:r>
      <w:r>
        <w:t>, zwan</w:t>
      </w:r>
      <w:r w:rsidR="00946CA2">
        <w:t>e</w:t>
      </w:r>
      <w:r>
        <w:t xml:space="preserve"> dalej </w:t>
      </w:r>
      <w:r w:rsidR="00946CA2">
        <w:t>Stowarzyszeniem.</w:t>
      </w:r>
    </w:p>
    <w:p w14:paraId="0F420F64" w14:textId="77777777" w:rsidR="00715DF0" w:rsidRDefault="00715DF0" w:rsidP="00715DF0">
      <w:r>
        <w:t>3.</w:t>
      </w:r>
    </w:p>
    <w:p w14:paraId="745519F6" w14:textId="29417186" w:rsidR="00715DF0" w:rsidRDefault="00715DF0" w:rsidP="00715DF0">
      <w:r>
        <w:t xml:space="preserve">Przedmiotem aukcji są </w:t>
      </w:r>
      <w:r w:rsidR="00946CA2">
        <w:t xml:space="preserve">dzieła sztuki, </w:t>
      </w:r>
      <w:r>
        <w:t xml:space="preserve">rzeczy i vouchery </w:t>
      </w:r>
      <w:r w:rsidR="00572FE0">
        <w:t xml:space="preserve"> podarowane </w:t>
      </w:r>
      <w:r>
        <w:t xml:space="preserve">na licytację przez ich </w:t>
      </w:r>
      <w:r w:rsidR="005579CD">
        <w:t xml:space="preserve">twórców     </w:t>
      </w:r>
      <w:r>
        <w:t xml:space="preserve"> i właścicieli.</w:t>
      </w:r>
    </w:p>
    <w:p w14:paraId="7FD1D9C4" w14:textId="77777777" w:rsidR="00715DF0" w:rsidRDefault="00715DF0" w:rsidP="00715DF0">
      <w:r>
        <w:t>4.</w:t>
      </w:r>
    </w:p>
    <w:p w14:paraId="1AE408CC" w14:textId="2173C609" w:rsidR="00572FE0" w:rsidRDefault="00715DF0" w:rsidP="00946CA2">
      <w:r>
        <w:t>Całkowity dochód uzyskany z aukcji  zostanie przekazan</w:t>
      </w:r>
      <w:r w:rsidR="00946CA2">
        <w:t>y</w:t>
      </w:r>
      <w:r>
        <w:t xml:space="preserve"> na rzecz</w:t>
      </w:r>
      <w:r w:rsidR="00DE69D7">
        <w:t xml:space="preserve"> potrzebujących </w:t>
      </w:r>
      <w:r w:rsidR="00572FE0">
        <w:t>stosownie do zaakceptowanych wniosków o wsparcie przedstawionych Stowarzyszeniu</w:t>
      </w:r>
      <w:r w:rsidR="005579CD">
        <w:t xml:space="preserve"> oraz na inne cele statutowe</w:t>
      </w:r>
      <w:r w:rsidR="00DE69D7">
        <w:t>.</w:t>
      </w:r>
    </w:p>
    <w:p w14:paraId="39324C15" w14:textId="77777777" w:rsidR="00715DF0" w:rsidRDefault="00715DF0" w:rsidP="00715DF0"/>
    <w:p w14:paraId="599D9087" w14:textId="77777777" w:rsidR="00715DF0" w:rsidRDefault="00715DF0" w:rsidP="00715DF0">
      <w:r>
        <w:t>§ 2</w:t>
      </w:r>
    </w:p>
    <w:p w14:paraId="0CBE6F27" w14:textId="77777777" w:rsidR="00715DF0" w:rsidRDefault="00715DF0" w:rsidP="00715DF0">
      <w:r>
        <w:t>WARUNKI UCZESTNICTWA</w:t>
      </w:r>
    </w:p>
    <w:p w14:paraId="00BAD20F" w14:textId="77777777" w:rsidR="00715DF0" w:rsidRDefault="00715DF0" w:rsidP="00715DF0">
      <w:r>
        <w:t>1.</w:t>
      </w:r>
    </w:p>
    <w:p w14:paraId="1A194758" w14:textId="3549D846" w:rsidR="00715DF0" w:rsidRDefault="00715DF0" w:rsidP="00715DF0">
      <w:r>
        <w:t>Uczestnikami aukcji mogą być osoby fizyczne, które ukończyły 18 lat i posiadają  pełną zdolność do czynności prawnych, osoby prawne oraz jednostki  organizacyjne nie posiadające osobowości prawnej, ale mogące we własnym  imieniu nabywać prawa i zaciągać zobowiązania</w:t>
      </w:r>
      <w:r w:rsidR="00DE69D7">
        <w:t>, zwane dalej Uczestnikami</w:t>
      </w:r>
      <w:r>
        <w:t>.</w:t>
      </w:r>
    </w:p>
    <w:p w14:paraId="56D2AFCB" w14:textId="77777777" w:rsidR="00715DF0" w:rsidRDefault="00715DF0" w:rsidP="00715DF0">
      <w:r>
        <w:t>2.</w:t>
      </w:r>
    </w:p>
    <w:p w14:paraId="6BAEE642" w14:textId="77777777" w:rsidR="00715DF0" w:rsidRDefault="00715DF0" w:rsidP="00715DF0">
      <w:r>
        <w:t>Aukcja ma charakter otwarty – podawane ceny są informacjami jawnymi, dostępnymi przez cały czas trwania licytacji.</w:t>
      </w:r>
    </w:p>
    <w:p w14:paraId="2FC45C87" w14:textId="77777777" w:rsidR="00715DF0" w:rsidRDefault="00715DF0" w:rsidP="00715DF0">
      <w:r>
        <w:t>3.</w:t>
      </w:r>
    </w:p>
    <w:p w14:paraId="1B1E65E9" w14:textId="718110C6" w:rsidR="00715DF0" w:rsidRDefault="00715DF0" w:rsidP="00715DF0">
      <w:r>
        <w:t>Niedopuszczalne są działania mogące utrudniać, destabilizować i uniemożliwiać przeprowadzenie aukcji.</w:t>
      </w:r>
    </w:p>
    <w:p w14:paraId="78385E54" w14:textId="77777777" w:rsidR="00715DF0" w:rsidRDefault="00715DF0" w:rsidP="00715DF0">
      <w:r>
        <w:t xml:space="preserve">W przypadku stwierdzenia </w:t>
      </w:r>
      <w:r w:rsidR="00653750">
        <w:t>w/w działań</w:t>
      </w:r>
      <w:r>
        <w:t>, prowadzący ma prawo wyeliminować uczestnika z dalszej licytacji.</w:t>
      </w:r>
    </w:p>
    <w:p w14:paraId="2587AFAF" w14:textId="77777777" w:rsidR="00715DF0" w:rsidRDefault="00715DF0" w:rsidP="00715DF0">
      <w:r>
        <w:lastRenderedPageBreak/>
        <w:t>4.</w:t>
      </w:r>
    </w:p>
    <w:p w14:paraId="616B8717" w14:textId="4BE25A2F" w:rsidR="00715DF0" w:rsidRDefault="00715DF0" w:rsidP="00715DF0">
      <w:r>
        <w:t xml:space="preserve">Warunkiem </w:t>
      </w:r>
      <w:r w:rsidR="009D2A71">
        <w:t xml:space="preserve">nabycia licytowanego </w:t>
      </w:r>
      <w:r w:rsidR="003914F1">
        <w:t xml:space="preserve">w aukcji </w:t>
      </w:r>
      <w:r w:rsidR="009D2A71">
        <w:t>przedmiotu</w:t>
      </w:r>
      <w:r>
        <w:t xml:space="preserve"> jest:</w:t>
      </w:r>
    </w:p>
    <w:p w14:paraId="752A783C" w14:textId="718EAD57" w:rsidR="00715DF0" w:rsidRDefault="00715DF0" w:rsidP="00715DF0">
      <w:r>
        <w:t>1)    zgłoszenie udziału poprzez podanie swojej oferty cenowej</w:t>
      </w:r>
      <w:r w:rsidR="002D0ABE">
        <w:t xml:space="preserve"> - </w:t>
      </w:r>
      <w:r>
        <w:t>przebicia wraz z danymi:</w:t>
      </w:r>
    </w:p>
    <w:p w14:paraId="795391CD" w14:textId="77777777" w:rsidR="00715DF0" w:rsidRDefault="00715DF0" w:rsidP="00715DF0">
      <w:r>
        <w:t>Imię i Nazwisko, adres e-mail, telefon kontaktowy</w:t>
      </w:r>
      <w:r w:rsidR="00653750">
        <w:t>, nr dowodu tożsamości</w:t>
      </w:r>
    </w:p>
    <w:p w14:paraId="160D56FE" w14:textId="77777777" w:rsidR="00715DF0" w:rsidRDefault="00715DF0" w:rsidP="00715DF0">
      <w:r>
        <w:t>na karcie licytacji</w:t>
      </w:r>
      <w:r w:rsidR="00653750">
        <w:t xml:space="preserve"> oraz podpisanie dokumentu RODO</w:t>
      </w:r>
    </w:p>
    <w:p w14:paraId="18CF08F2" w14:textId="77777777" w:rsidR="00715DF0" w:rsidRDefault="00715DF0" w:rsidP="00715DF0">
      <w:r>
        <w:t>2)   akceptacja niniejszego Regulaminu</w:t>
      </w:r>
    </w:p>
    <w:p w14:paraId="5996E801" w14:textId="77777777" w:rsidR="00571FE7" w:rsidRPr="003914F1" w:rsidRDefault="00571FE7" w:rsidP="00715DF0">
      <w:pPr>
        <w:rPr>
          <w:color w:val="000000" w:themeColor="text1"/>
        </w:rPr>
      </w:pPr>
      <w:r>
        <w:t>3)  prawdziwość danych</w:t>
      </w:r>
      <w:r w:rsidRPr="00151780">
        <w:rPr>
          <w:i/>
          <w:iCs/>
        </w:rPr>
        <w:t xml:space="preserve">, </w:t>
      </w:r>
      <w:r w:rsidRPr="003914F1">
        <w:rPr>
          <w:color w:val="000000" w:themeColor="text1"/>
        </w:rPr>
        <w:t>które mogą  być sprawdzone z dokumentem tożsamości przez wolontariusza Organizatora</w:t>
      </w:r>
    </w:p>
    <w:p w14:paraId="0D4F6222" w14:textId="77777777" w:rsidR="00715DF0" w:rsidRDefault="00715DF0" w:rsidP="00715DF0"/>
    <w:p w14:paraId="397457D1" w14:textId="77777777" w:rsidR="00715DF0" w:rsidRDefault="00715DF0" w:rsidP="00715DF0">
      <w:r>
        <w:t>§ 3</w:t>
      </w:r>
    </w:p>
    <w:p w14:paraId="3F59BFDF" w14:textId="77777777" w:rsidR="00715DF0" w:rsidRDefault="00715DF0" w:rsidP="00715DF0">
      <w:r>
        <w:t>PRZEBIEG  AUKCJI</w:t>
      </w:r>
    </w:p>
    <w:p w14:paraId="7122AAC5" w14:textId="77777777" w:rsidR="00715DF0" w:rsidRDefault="00715DF0" w:rsidP="00715DF0">
      <w:r>
        <w:t>1.</w:t>
      </w:r>
    </w:p>
    <w:p w14:paraId="59FE42D2" w14:textId="762A0B9D" w:rsidR="00715DF0" w:rsidRDefault="00715DF0" w:rsidP="00715DF0">
      <w:r>
        <w:t xml:space="preserve">Aukcja zostanie poprzedzona prezentacją licytowanych przedmiotów na stronie internetowej organizatora: </w:t>
      </w:r>
      <w:hyperlink r:id="rId5" w:history="1">
        <w:r w:rsidR="00653750" w:rsidRPr="005E1DEA">
          <w:rPr>
            <w:rStyle w:val="Hipercze"/>
          </w:rPr>
          <w:t>www.przyjacieleswiata.pl</w:t>
        </w:r>
      </w:hyperlink>
      <w:r w:rsidR="00653750">
        <w:t xml:space="preserve"> oraz</w:t>
      </w:r>
      <w:r w:rsidR="003914F1">
        <w:t xml:space="preserve"> w mediach społecznościowych - fanpage: </w:t>
      </w:r>
      <w:hyperlink r:id="rId6" w:history="1">
        <w:r w:rsidR="003914F1" w:rsidRPr="00945FF2">
          <w:rPr>
            <w:rStyle w:val="Hipercze"/>
          </w:rPr>
          <w:t>www.facebook.com/Przyjaciele.Swiata</w:t>
        </w:r>
      </w:hyperlink>
      <w:r w:rsidR="003914F1">
        <w:t xml:space="preserve">, a także   </w:t>
      </w:r>
      <w:r w:rsidR="00653750">
        <w:t xml:space="preserve">w ulotkach informacyjnych dotyczących aukcji, które </w:t>
      </w:r>
      <w:r w:rsidR="00DE69D7">
        <w:t>są</w:t>
      </w:r>
      <w:r w:rsidR="00653750">
        <w:t xml:space="preserve"> dostępne wraz z biletami i zaproszeniami na kolację</w:t>
      </w:r>
      <w:r w:rsidR="00DE69D7">
        <w:t xml:space="preserve"> lub inną imprezę charytatywną przeprowadzaną przez Stowarzyszenie.</w:t>
      </w:r>
    </w:p>
    <w:p w14:paraId="0A566ADA" w14:textId="77777777" w:rsidR="00715DF0" w:rsidRDefault="00715DF0" w:rsidP="00715DF0">
      <w:r>
        <w:t>2.</w:t>
      </w:r>
    </w:p>
    <w:p w14:paraId="304DEAA3" w14:textId="77777777" w:rsidR="00715DF0" w:rsidRDefault="00715DF0" w:rsidP="00715DF0">
      <w:r>
        <w:t xml:space="preserve">Dla każdego towaru zostanie ustalona cena minimalna (wywoławcza), która umieszczona będzie na </w:t>
      </w:r>
      <w:r w:rsidR="00653750">
        <w:t>ulotce informacyjnej</w:t>
      </w:r>
      <w:r>
        <w:t>.</w:t>
      </w:r>
    </w:p>
    <w:p w14:paraId="382F46F5" w14:textId="77777777" w:rsidR="00715DF0" w:rsidRDefault="00715DF0" w:rsidP="00715DF0">
      <w:r>
        <w:t>3.</w:t>
      </w:r>
    </w:p>
    <w:p w14:paraId="08C1F362" w14:textId="1C9385C6" w:rsidR="00715DF0" w:rsidRDefault="00715DF0" w:rsidP="00715DF0">
      <w:r>
        <w:t xml:space="preserve">Aukcja </w:t>
      </w:r>
      <w:r w:rsidR="00653750">
        <w:t xml:space="preserve">prowadzona będzie przez </w:t>
      </w:r>
      <w:r w:rsidR="00151780">
        <w:t xml:space="preserve">osoby </w:t>
      </w:r>
      <w:r w:rsidR="00151780" w:rsidRPr="00151780">
        <w:t xml:space="preserve">kompetentne </w:t>
      </w:r>
      <w:r w:rsidR="00151780">
        <w:t>wyznaczone przez Organizatora.</w:t>
      </w:r>
    </w:p>
    <w:p w14:paraId="13A2A9EE" w14:textId="77777777" w:rsidR="00715DF0" w:rsidRDefault="00715DF0" w:rsidP="00715DF0">
      <w:r>
        <w:t>4.</w:t>
      </w:r>
    </w:p>
    <w:p w14:paraId="625DD332" w14:textId="77777777" w:rsidR="00715DF0" w:rsidRDefault="00715DF0" w:rsidP="00715DF0">
      <w:r>
        <w:t>Cena przebicia oferowana przez Uczestników jest jawna dla innych Uczestników aukcji.</w:t>
      </w:r>
    </w:p>
    <w:p w14:paraId="447C06CC" w14:textId="77777777" w:rsidR="00715DF0" w:rsidRDefault="00715DF0" w:rsidP="00715DF0">
      <w:r>
        <w:t>5.</w:t>
      </w:r>
    </w:p>
    <w:p w14:paraId="651D8D95" w14:textId="0B54CAD1" w:rsidR="00715DF0" w:rsidRDefault="00715DF0" w:rsidP="00715DF0">
      <w:r>
        <w:t xml:space="preserve">Kolejna deklarowana cena przebicia musi być wyższa od poprzedniej o </w:t>
      </w:r>
      <w:r w:rsidR="003914F1">
        <w:t xml:space="preserve">kwotę </w:t>
      </w:r>
      <w:r>
        <w:t>min</w:t>
      </w:r>
      <w:r w:rsidR="00740E3D">
        <w:t>imum</w:t>
      </w:r>
      <w:r>
        <w:t xml:space="preserve"> 10</w:t>
      </w:r>
      <w:r w:rsidR="00653750">
        <w:t>0</w:t>
      </w:r>
      <w:r>
        <w:t>zł.</w:t>
      </w:r>
    </w:p>
    <w:p w14:paraId="39CD864A" w14:textId="77777777" w:rsidR="00715DF0" w:rsidRDefault="00715DF0" w:rsidP="00715DF0">
      <w:r>
        <w:t>6.</w:t>
      </w:r>
    </w:p>
    <w:p w14:paraId="1CA593B6" w14:textId="77777777" w:rsidR="00715DF0" w:rsidRDefault="00715DF0" w:rsidP="00715DF0">
      <w:r>
        <w:t>Pierwsza i każda następna oferta cenowa zgłoszona przez Uczestnika aukcji  jest prawnie wiążąca i nie może być przez niego wycofana.</w:t>
      </w:r>
    </w:p>
    <w:p w14:paraId="172063E5" w14:textId="77777777" w:rsidR="00715DF0" w:rsidRDefault="00715DF0" w:rsidP="00715DF0">
      <w:r>
        <w:t>7.</w:t>
      </w:r>
    </w:p>
    <w:p w14:paraId="50A4F333" w14:textId="3DE07097" w:rsidR="00715DF0" w:rsidRDefault="00715DF0" w:rsidP="00715DF0">
      <w:r>
        <w:t xml:space="preserve">Oferta złożona w toku aukcji przestaje </w:t>
      </w:r>
      <w:r w:rsidR="00740E3D">
        <w:t>być wiążąca</w:t>
      </w:r>
      <w:r>
        <w:t>, gdy inny Uczestnik aukcji złoży ofertę korzystniejszą.</w:t>
      </w:r>
    </w:p>
    <w:p w14:paraId="6312CF68" w14:textId="77777777" w:rsidR="00715DF0" w:rsidRDefault="00715DF0" w:rsidP="00715DF0"/>
    <w:p w14:paraId="63ABA77D" w14:textId="77777777" w:rsidR="00715DF0" w:rsidRDefault="00715DF0" w:rsidP="00715DF0">
      <w:r>
        <w:t>8.</w:t>
      </w:r>
    </w:p>
    <w:p w14:paraId="4B455707" w14:textId="77777777" w:rsidR="00715DF0" w:rsidRDefault="00715DF0" w:rsidP="00715DF0">
      <w:r>
        <w:lastRenderedPageBreak/>
        <w:t>Licytację wygrywa Uczestnik, który do momentu zakończenia licytacji złożył najwyższą ofertę.</w:t>
      </w:r>
    </w:p>
    <w:p w14:paraId="3E28819B" w14:textId="77777777" w:rsidR="00715DF0" w:rsidRDefault="00715DF0" w:rsidP="00715DF0">
      <w:r>
        <w:t>9.</w:t>
      </w:r>
    </w:p>
    <w:p w14:paraId="3300FDE3" w14:textId="2037EF06" w:rsidR="00715DF0" w:rsidRDefault="00715DF0" w:rsidP="00715DF0">
      <w:r>
        <w:t xml:space="preserve">W </w:t>
      </w:r>
      <w:r w:rsidR="00740E3D">
        <w:t>gestii</w:t>
      </w:r>
      <w:r>
        <w:t xml:space="preserve"> Uczestnika jest dopilnowanie, aby oferty przez niego składane nie były składane lekkomyślnie, omyłkowo lub też bez zapoznania się i rozumienia konsekwencji złożenia oferty zgodnie z niniejszym regulaminem i przepisami polskiego prawa.</w:t>
      </w:r>
    </w:p>
    <w:p w14:paraId="4818BA7E" w14:textId="77777777" w:rsidR="00715DF0" w:rsidRDefault="00715DF0" w:rsidP="00715DF0">
      <w:r>
        <w:t>10.</w:t>
      </w:r>
    </w:p>
    <w:p w14:paraId="77B7431F" w14:textId="4F335F98" w:rsidR="00715DF0" w:rsidRDefault="00715DF0" w:rsidP="00715DF0">
      <w:r>
        <w:t xml:space="preserve">Zamknięcie aukcji nastąpi </w:t>
      </w:r>
      <w:r w:rsidR="00DE69D7">
        <w:t>zgodnie z harmonogramem konkretnej imprezy.</w:t>
      </w:r>
    </w:p>
    <w:p w14:paraId="4C96E3D0" w14:textId="77777777" w:rsidR="00715DF0" w:rsidRDefault="00715DF0" w:rsidP="00715DF0">
      <w:r>
        <w:t>11.</w:t>
      </w:r>
    </w:p>
    <w:p w14:paraId="53AE7D99" w14:textId="77777777" w:rsidR="00715DF0" w:rsidRDefault="00715DF0" w:rsidP="00715DF0">
      <w:r>
        <w:t>Zwycięzca aukcji zobowiązany jest do wpłaty zadeklarowanej kwoty w</w:t>
      </w:r>
    </w:p>
    <w:p w14:paraId="68154B05" w14:textId="2AF46FDA" w:rsidR="00715DF0" w:rsidRDefault="00715DF0" w:rsidP="00715DF0">
      <w:r>
        <w:t>nieprzekracza</w:t>
      </w:r>
      <w:r w:rsidR="00740E3D">
        <w:t>l</w:t>
      </w:r>
      <w:r w:rsidR="00571FE7">
        <w:t>nym</w:t>
      </w:r>
      <w:r>
        <w:t xml:space="preserve"> terminie </w:t>
      </w:r>
      <w:r w:rsidR="00740E3D">
        <w:t>15</w:t>
      </w:r>
      <w:r w:rsidR="00571FE7">
        <w:t xml:space="preserve"> dni od momentu zamknięcia aukcji.</w:t>
      </w:r>
    </w:p>
    <w:p w14:paraId="13EBE300" w14:textId="77777777" w:rsidR="00715DF0" w:rsidRDefault="00715DF0" w:rsidP="00715DF0">
      <w:r>
        <w:t>1</w:t>
      </w:r>
      <w:r w:rsidR="00571FE7">
        <w:t>2</w:t>
      </w:r>
      <w:r>
        <w:t>.</w:t>
      </w:r>
    </w:p>
    <w:p w14:paraId="5B7024DB" w14:textId="6642F602" w:rsidR="00715DF0" w:rsidRDefault="00715DF0" w:rsidP="00715DF0">
      <w:r>
        <w:t xml:space="preserve">Wpłaty </w:t>
      </w:r>
      <w:r w:rsidR="00740E3D">
        <w:t xml:space="preserve">można </w:t>
      </w:r>
      <w:r>
        <w:t xml:space="preserve"> dokonać bezpośrednio po zakończeniu licytacji</w:t>
      </w:r>
      <w:r w:rsidR="00571FE7">
        <w:t xml:space="preserve"> gotówką albo kartą Visa lub Mastercard na stoisku au</w:t>
      </w:r>
      <w:r w:rsidR="00DE69D7">
        <w:t>k</w:t>
      </w:r>
      <w:r w:rsidR="00571FE7">
        <w:t>cyjnym</w:t>
      </w:r>
      <w:r w:rsidR="00E87446">
        <w:t>,</w:t>
      </w:r>
    </w:p>
    <w:p w14:paraId="34A6F2DD" w14:textId="3A15D3AA" w:rsidR="00715DF0" w:rsidRDefault="002D0ABE" w:rsidP="00715DF0">
      <w:r>
        <w:t>b</w:t>
      </w:r>
      <w:r w:rsidR="00E87446">
        <w:t>ądź</w:t>
      </w:r>
      <w:r>
        <w:t xml:space="preserve"> </w:t>
      </w:r>
      <w:r w:rsidR="00715DF0">
        <w:t xml:space="preserve">na konto </w:t>
      </w:r>
      <w:r w:rsidR="00571FE7">
        <w:t>Stowarzyszenia</w:t>
      </w:r>
      <w:r w:rsidR="00715DF0">
        <w:t>:</w:t>
      </w:r>
    </w:p>
    <w:p w14:paraId="03BFE0EE" w14:textId="77777777" w:rsidR="00715DF0" w:rsidRDefault="00715DF0" w:rsidP="00571FE7">
      <w:r>
        <w:t>− w walucie PLN na rachunek o numerze:</w:t>
      </w:r>
    </w:p>
    <w:p w14:paraId="7324B95D" w14:textId="0564EA8F" w:rsidR="00571FE7" w:rsidRDefault="00571FE7" w:rsidP="00571FE7">
      <w:r w:rsidRPr="00571FE7">
        <w:t>BOŚ 76154012452056480781480001</w:t>
      </w:r>
      <w:r w:rsidR="00740E3D">
        <w:t xml:space="preserve"> z dopiskiem LICYTACJA</w:t>
      </w:r>
    </w:p>
    <w:p w14:paraId="62E819BF" w14:textId="77777777" w:rsidR="00715DF0" w:rsidRDefault="00715DF0" w:rsidP="00715DF0">
      <w:r>
        <w:t>1</w:t>
      </w:r>
      <w:r w:rsidR="00E87446">
        <w:t>3</w:t>
      </w:r>
      <w:r>
        <w:t>.</w:t>
      </w:r>
    </w:p>
    <w:p w14:paraId="7D30A30D" w14:textId="77777777" w:rsidR="00715DF0" w:rsidRDefault="00715DF0" w:rsidP="00715DF0">
      <w:r>
        <w:t xml:space="preserve">Wydanie przedmiotu licytacji Zwycięzcy Aukcji nastąpi bezpośrednio po wpłaceniu kwoty licytacji lub </w:t>
      </w:r>
      <w:r w:rsidR="00E87446">
        <w:t>bezpośrednio po wpłynięciu tejże kwoty na rachunek organizatora po okazaniu dokumentu poświadczającego udział w licytacji.</w:t>
      </w:r>
    </w:p>
    <w:p w14:paraId="4DEC34CA" w14:textId="77777777" w:rsidR="00715DF0" w:rsidRDefault="00715DF0" w:rsidP="00715DF0">
      <w:r>
        <w:t>1</w:t>
      </w:r>
      <w:r w:rsidR="00E87446">
        <w:t>4</w:t>
      </w:r>
      <w:r>
        <w:t>.</w:t>
      </w:r>
    </w:p>
    <w:p w14:paraId="79B20804" w14:textId="77777777" w:rsidR="00E87446" w:rsidRDefault="00715DF0" w:rsidP="00715DF0">
      <w:r>
        <w:t xml:space="preserve">Odbiór wylicytowanego przedmiotu będzie możliwy </w:t>
      </w:r>
      <w:r w:rsidR="00E87446">
        <w:t>w następujący sposób:</w:t>
      </w:r>
    </w:p>
    <w:p w14:paraId="3DEA6B1A" w14:textId="77777777" w:rsidR="00E87446" w:rsidRDefault="00E87446" w:rsidP="00E87446">
      <w:pPr>
        <w:pStyle w:val="Akapitzlist"/>
        <w:numPr>
          <w:ilvl w:val="0"/>
          <w:numId w:val="1"/>
        </w:numPr>
      </w:pPr>
      <w:r>
        <w:t>Po zakończeniu licytacji i po wpłaceniu kwoty licytacji</w:t>
      </w:r>
      <w:r w:rsidR="00715DF0">
        <w:t xml:space="preserve"> </w:t>
      </w:r>
      <w:bookmarkStart w:id="0" w:name="_Hlk115806819"/>
      <w:r>
        <w:t>–</w:t>
      </w:r>
      <w:bookmarkEnd w:id="0"/>
      <w:r>
        <w:t xml:space="preserve"> w trakcie trwania kolacji</w:t>
      </w:r>
    </w:p>
    <w:p w14:paraId="651BA2C7" w14:textId="32AD1FFF" w:rsidR="00715DF0" w:rsidRDefault="00E87446" w:rsidP="00E87446">
      <w:pPr>
        <w:pStyle w:val="Akapitzlist"/>
        <w:numPr>
          <w:ilvl w:val="0"/>
          <w:numId w:val="1"/>
        </w:numPr>
      </w:pPr>
      <w:r>
        <w:t xml:space="preserve">W przypadku wpłaty kwoty licytacji na konto </w:t>
      </w:r>
      <w:r w:rsidR="002D0ABE">
        <w:t>–</w:t>
      </w:r>
      <w:r w:rsidR="002D0ABE">
        <w:t xml:space="preserve"> </w:t>
      </w:r>
      <w:r w:rsidR="00715DF0">
        <w:t>w indywidualnie ustalonym terminie</w:t>
      </w:r>
    </w:p>
    <w:p w14:paraId="7040A06E" w14:textId="14CBFC97" w:rsidR="00E87446" w:rsidRDefault="00E87446" w:rsidP="00E87446">
      <w:pPr>
        <w:pStyle w:val="Akapitzlist"/>
      </w:pPr>
      <w:r>
        <w:t>w siedzibie Organizatora</w:t>
      </w:r>
      <w:r w:rsidR="00740E3D">
        <w:t xml:space="preserve"> lub w inny sposób dogodny dla obu stron.</w:t>
      </w:r>
    </w:p>
    <w:p w14:paraId="7A578AA0" w14:textId="77777777" w:rsidR="00715DF0" w:rsidRDefault="00715DF0" w:rsidP="00715DF0">
      <w:r>
        <w:t>§4</w:t>
      </w:r>
    </w:p>
    <w:p w14:paraId="0B6E2745" w14:textId="77777777" w:rsidR="00715DF0" w:rsidRDefault="00715DF0" w:rsidP="00715DF0">
      <w:r>
        <w:t>POSTANOWIENIA KOŃCOWE</w:t>
      </w:r>
    </w:p>
    <w:p w14:paraId="1BE54162" w14:textId="77777777" w:rsidR="00715DF0" w:rsidRDefault="00715DF0" w:rsidP="00715DF0">
      <w:r>
        <w:t>1.</w:t>
      </w:r>
    </w:p>
    <w:p w14:paraId="450A12BC" w14:textId="77777777" w:rsidR="00715DF0" w:rsidRDefault="00715DF0" w:rsidP="00715DF0">
      <w:r>
        <w:t xml:space="preserve">Przystąpienie do Aukcji jest równoznaczne z akceptacją </w:t>
      </w:r>
      <w:r w:rsidR="00572FE0">
        <w:t xml:space="preserve">bez zastrzeżeń treści i </w:t>
      </w:r>
      <w:r>
        <w:t>postanowień niniejszego Regulaminu.</w:t>
      </w:r>
    </w:p>
    <w:p w14:paraId="2E7D90BD" w14:textId="77777777" w:rsidR="00715DF0" w:rsidRDefault="00715DF0" w:rsidP="00715DF0"/>
    <w:p w14:paraId="22265F5B" w14:textId="77777777" w:rsidR="00715DF0" w:rsidRDefault="00715DF0" w:rsidP="00715DF0">
      <w:r>
        <w:t>2.</w:t>
      </w:r>
    </w:p>
    <w:p w14:paraId="3524DE7B" w14:textId="77777777" w:rsidR="00715DF0" w:rsidRDefault="00715DF0" w:rsidP="00715DF0">
      <w:r>
        <w:t>Niniejszy Regulamin dostępny jest na stronie</w:t>
      </w:r>
      <w:r w:rsidR="00E87446">
        <w:t xml:space="preserve"> Organizatora</w:t>
      </w:r>
      <w:r>
        <w:t xml:space="preserve">: </w:t>
      </w:r>
      <w:hyperlink r:id="rId7" w:history="1">
        <w:r w:rsidR="00E87446" w:rsidRPr="005E1DEA">
          <w:rPr>
            <w:rStyle w:val="Hipercze"/>
          </w:rPr>
          <w:t>www.przyjacieleswiata.pl</w:t>
        </w:r>
      </w:hyperlink>
      <w:r w:rsidR="00E87446">
        <w:t xml:space="preserve"> oraz w ulotce informacyjnej aukcji.</w:t>
      </w:r>
    </w:p>
    <w:p w14:paraId="6277E5E7" w14:textId="77777777" w:rsidR="00715DF0" w:rsidRDefault="00715DF0" w:rsidP="00715DF0">
      <w:r>
        <w:lastRenderedPageBreak/>
        <w:t>3.</w:t>
      </w:r>
    </w:p>
    <w:p w14:paraId="2CBBCB3A" w14:textId="77777777" w:rsidR="00715DF0" w:rsidRDefault="00715DF0" w:rsidP="00715DF0">
      <w:r>
        <w:t>Organizator zastrzega sobie prawo do zmiany niniejszego Regulaminu, a także zawieszenia organizacji Aukcji z przyczyn technicznych.</w:t>
      </w:r>
    </w:p>
    <w:p w14:paraId="3B7030A9" w14:textId="77777777" w:rsidR="00E87446" w:rsidRDefault="00E87446" w:rsidP="00715DF0"/>
    <w:p w14:paraId="5A078CE6" w14:textId="77777777" w:rsidR="00715DF0" w:rsidRDefault="00715DF0" w:rsidP="00715DF0"/>
    <w:p w14:paraId="6EB534A9" w14:textId="77777777" w:rsidR="00715DF0" w:rsidRDefault="00572FE0">
      <w:r>
        <w:t xml:space="preserve">Organizator </w:t>
      </w:r>
    </w:p>
    <w:sectPr w:rsidR="0071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31F6"/>
    <w:multiLevelType w:val="hybridMultilevel"/>
    <w:tmpl w:val="4F666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57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F0"/>
    <w:rsid w:val="00151780"/>
    <w:rsid w:val="00286B42"/>
    <w:rsid w:val="002D0ABE"/>
    <w:rsid w:val="003914F1"/>
    <w:rsid w:val="005579CD"/>
    <w:rsid w:val="00571FE7"/>
    <w:rsid w:val="00572FE0"/>
    <w:rsid w:val="00653750"/>
    <w:rsid w:val="00715DF0"/>
    <w:rsid w:val="00726CC9"/>
    <w:rsid w:val="00740E3D"/>
    <w:rsid w:val="00946CA2"/>
    <w:rsid w:val="009D2A71"/>
    <w:rsid w:val="00BA7D25"/>
    <w:rsid w:val="00C32637"/>
    <w:rsid w:val="00DE69D7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E1A5"/>
  <w15:chartTrackingRefBased/>
  <w15:docId w15:val="{BECF948A-C18C-410D-9800-973B6BB9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7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7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yjacieleswi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zyjaciele.Swiata" TargetMode="External"/><Relationship Id="rId5" Type="http://schemas.openxmlformats.org/officeDocument/2006/relationships/hyperlink" Target="http://www.przyjacieleswia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Nordyńska</dc:creator>
  <cp:keywords/>
  <dc:description/>
  <cp:lastModifiedBy>Joanna Nordyńska</cp:lastModifiedBy>
  <cp:revision>6</cp:revision>
  <dcterms:created xsi:type="dcterms:W3CDTF">2019-08-20T15:21:00Z</dcterms:created>
  <dcterms:modified xsi:type="dcterms:W3CDTF">2022-10-04T18:14:00Z</dcterms:modified>
</cp:coreProperties>
</file>